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EAAE" w14:textId="77777777" w:rsidR="00771655" w:rsidRPr="00CF3CFD" w:rsidRDefault="00771655">
      <w:pPr>
        <w:pStyle w:val="BodyText"/>
        <w:rPr>
          <w:rFonts w:ascii="Times New Roman"/>
          <w:sz w:val="18"/>
          <w:szCs w:val="18"/>
        </w:rPr>
      </w:pPr>
    </w:p>
    <w:p w14:paraId="6597D652" w14:textId="77777777" w:rsidR="00771655" w:rsidRPr="00CF3CFD" w:rsidRDefault="00771655">
      <w:pPr>
        <w:pStyle w:val="BodyText"/>
        <w:rPr>
          <w:rFonts w:ascii="Times New Roman"/>
          <w:sz w:val="18"/>
          <w:szCs w:val="18"/>
        </w:rPr>
      </w:pPr>
    </w:p>
    <w:p w14:paraId="0D060213" w14:textId="77777777" w:rsidR="00771655" w:rsidRPr="00CF3CFD" w:rsidRDefault="00771655">
      <w:pPr>
        <w:pStyle w:val="BodyText"/>
        <w:rPr>
          <w:rFonts w:ascii="Times New Roman"/>
          <w:sz w:val="18"/>
          <w:szCs w:val="18"/>
        </w:rPr>
      </w:pPr>
    </w:p>
    <w:p w14:paraId="3A8A572A" w14:textId="77777777" w:rsidR="00771655" w:rsidRPr="00CF3CFD" w:rsidRDefault="00771655">
      <w:pPr>
        <w:pStyle w:val="BodyText"/>
        <w:rPr>
          <w:rFonts w:ascii="Times New Roman"/>
          <w:sz w:val="18"/>
          <w:szCs w:val="18"/>
        </w:rPr>
      </w:pPr>
    </w:p>
    <w:p w14:paraId="683EABF0" w14:textId="77777777" w:rsidR="00771655" w:rsidRPr="00CF3CFD" w:rsidRDefault="00771655">
      <w:pPr>
        <w:pStyle w:val="BodyText"/>
        <w:rPr>
          <w:rFonts w:ascii="Times New Roman"/>
          <w:sz w:val="18"/>
          <w:szCs w:val="18"/>
        </w:rPr>
      </w:pPr>
    </w:p>
    <w:p w14:paraId="4757138B" w14:textId="77777777" w:rsidR="00771655" w:rsidRPr="00CF3CFD" w:rsidRDefault="00771655">
      <w:pPr>
        <w:pStyle w:val="BodyText"/>
        <w:rPr>
          <w:rFonts w:ascii="Times New Roman"/>
          <w:sz w:val="18"/>
          <w:szCs w:val="18"/>
        </w:rPr>
      </w:pPr>
    </w:p>
    <w:p w14:paraId="729590E9" w14:textId="77777777" w:rsidR="00771655" w:rsidRPr="00CF3CFD" w:rsidRDefault="00771655">
      <w:pPr>
        <w:pStyle w:val="BodyText"/>
        <w:rPr>
          <w:rFonts w:ascii="Times New Roman"/>
          <w:sz w:val="18"/>
          <w:szCs w:val="18"/>
        </w:rPr>
      </w:pPr>
    </w:p>
    <w:p w14:paraId="6EE53D8B" w14:textId="77777777" w:rsidR="00771655" w:rsidRPr="00CF3CFD" w:rsidRDefault="00771655">
      <w:pPr>
        <w:pStyle w:val="BodyText"/>
        <w:rPr>
          <w:rFonts w:ascii="Times New Roman"/>
          <w:sz w:val="18"/>
          <w:szCs w:val="18"/>
        </w:rPr>
      </w:pPr>
    </w:p>
    <w:p w14:paraId="6B76E3EC" w14:textId="77777777" w:rsidR="00771655" w:rsidRPr="00CF3CFD" w:rsidRDefault="00771655">
      <w:pPr>
        <w:pStyle w:val="BodyText"/>
        <w:rPr>
          <w:rFonts w:ascii="Times New Roman"/>
          <w:sz w:val="18"/>
          <w:szCs w:val="18"/>
        </w:rPr>
      </w:pPr>
    </w:p>
    <w:p w14:paraId="4B12BA43" w14:textId="77777777" w:rsidR="00771655" w:rsidRPr="00CF3CFD" w:rsidRDefault="00771655">
      <w:pPr>
        <w:pStyle w:val="BodyText"/>
        <w:rPr>
          <w:rFonts w:ascii="Times New Roman"/>
          <w:sz w:val="18"/>
          <w:szCs w:val="18"/>
        </w:rPr>
      </w:pPr>
    </w:p>
    <w:p w14:paraId="28807AFA" w14:textId="77777777" w:rsidR="00771655" w:rsidRPr="00CF3CFD" w:rsidRDefault="00771655">
      <w:pPr>
        <w:pStyle w:val="BodyText"/>
        <w:rPr>
          <w:rFonts w:ascii="Times New Roman"/>
          <w:sz w:val="18"/>
          <w:szCs w:val="18"/>
        </w:rPr>
      </w:pPr>
    </w:p>
    <w:p w14:paraId="63FA8C1B" w14:textId="77777777" w:rsidR="00771655" w:rsidRPr="00CF3CFD" w:rsidRDefault="00771655">
      <w:pPr>
        <w:pStyle w:val="BodyText"/>
        <w:rPr>
          <w:rFonts w:ascii="Times New Roman"/>
          <w:sz w:val="18"/>
          <w:szCs w:val="18"/>
        </w:rPr>
      </w:pPr>
    </w:p>
    <w:p w14:paraId="1DDDC5FF" w14:textId="77777777" w:rsidR="00771655" w:rsidRPr="00CF3CFD" w:rsidRDefault="00771655">
      <w:pPr>
        <w:pStyle w:val="BodyText"/>
        <w:rPr>
          <w:rFonts w:ascii="Times New Roman"/>
          <w:sz w:val="18"/>
          <w:szCs w:val="18"/>
        </w:rPr>
      </w:pPr>
    </w:p>
    <w:p w14:paraId="60018779" w14:textId="77777777" w:rsidR="00771655" w:rsidRPr="00CF3CFD" w:rsidRDefault="00771655">
      <w:pPr>
        <w:pStyle w:val="BodyText"/>
        <w:rPr>
          <w:rFonts w:ascii="Times New Roman"/>
          <w:sz w:val="18"/>
          <w:szCs w:val="18"/>
        </w:rPr>
      </w:pPr>
    </w:p>
    <w:p w14:paraId="35B723DF" w14:textId="77777777" w:rsidR="00771655" w:rsidRPr="00CF3CFD" w:rsidRDefault="00771655">
      <w:pPr>
        <w:pStyle w:val="BodyText"/>
        <w:rPr>
          <w:rFonts w:ascii="Times New Roman"/>
          <w:sz w:val="18"/>
          <w:szCs w:val="18"/>
        </w:rPr>
      </w:pPr>
    </w:p>
    <w:p w14:paraId="4DE7DF9A" w14:textId="77777777" w:rsidR="00771655" w:rsidRPr="00CF3CFD" w:rsidRDefault="00771655">
      <w:pPr>
        <w:pStyle w:val="BodyText"/>
        <w:rPr>
          <w:rFonts w:ascii="Times New Roman"/>
          <w:sz w:val="18"/>
          <w:szCs w:val="18"/>
        </w:rPr>
      </w:pPr>
    </w:p>
    <w:p w14:paraId="5379FC9F" w14:textId="77777777" w:rsidR="00771655" w:rsidRPr="00CF3CFD" w:rsidRDefault="00771655">
      <w:pPr>
        <w:pStyle w:val="BodyText"/>
        <w:rPr>
          <w:rFonts w:ascii="Times New Roman"/>
          <w:sz w:val="18"/>
          <w:szCs w:val="18"/>
        </w:rPr>
      </w:pPr>
    </w:p>
    <w:p w14:paraId="09DD4C43" w14:textId="77777777" w:rsidR="00771655" w:rsidRPr="00CF3CFD" w:rsidRDefault="00771655">
      <w:pPr>
        <w:pStyle w:val="BodyText"/>
        <w:rPr>
          <w:rFonts w:ascii="Times New Roman"/>
          <w:sz w:val="18"/>
          <w:szCs w:val="18"/>
        </w:rPr>
      </w:pPr>
    </w:p>
    <w:p w14:paraId="09C35A6B" w14:textId="77777777" w:rsidR="00771655" w:rsidRPr="00CF3CFD" w:rsidRDefault="00771655">
      <w:pPr>
        <w:pStyle w:val="BodyText"/>
        <w:rPr>
          <w:rFonts w:ascii="Times New Roman"/>
          <w:sz w:val="18"/>
          <w:szCs w:val="18"/>
        </w:rPr>
      </w:pPr>
    </w:p>
    <w:p w14:paraId="26707791" w14:textId="77777777" w:rsidR="00771655" w:rsidRPr="00CF3CFD" w:rsidRDefault="00771655">
      <w:pPr>
        <w:pStyle w:val="BodyText"/>
        <w:rPr>
          <w:rFonts w:ascii="Times New Roman"/>
          <w:sz w:val="18"/>
          <w:szCs w:val="18"/>
        </w:rPr>
      </w:pPr>
    </w:p>
    <w:p w14:paraId="43A7AE19" w14:textId="77777777" w:rsidR="00771655" w:rsidRPr="00CF3CFD" w:rsidRDefault="00771655">
      <w:pPr>
        <w:pStyle w:val="BodyText"/>
        <w:rPr>
          <w:rFonts w:ascii="Times New Roman"/>
          <w:sz w:val="18"/>
          <w:szCs w:val="18"/>
        </w:rPr>
      </w:pPr>
    </w:p>
    <w:p w14:paraId="12CEC64F" w14:textId="77777777" w:rsidR="00771655" w:rsidRPr="00CF3CFD" w:rsidRDefault="00771655">
      <w:pPr>
        <w:pStyle w:val="BodyText"/>
        <w:rPr>
          <w:rFonts w:ascii="Times New Roman"/>
          <w:sz w:val="18"/>
          <w:szCs w:val="18"/>
        </w:rPr>
      </w:pPr>
    </w:p>
    <w:p w14:paraId="219A7448" w14:textId="77777777" w:rsidR="00771655" w:rsidRPr="00CF3CFD" w:rsidRDefault="00771655">
      <w:pPr>
        <w:pStyle w:val="BodyText"/>
        <w:spacing w:before="6"/>
        <w:rPr>
          <w:rFonts w:ascii="Times New Roman"/>
          <w:sz w:val="21"/>
          <w:szCs w:val="18"/>
        </w:rPr>
      </w:pPr>
    </w:p>
    <w:p w14:paraId="0402829F" w14:textId="77777777" w:rsidR="00CF3CFD" w:rsidRPr="00CF3CFD" w:rsidRDefault="00CF3CFD">
      <w:pPr>
        <w:spacing w:before="104"/>
        <w:ind w:left="2778"/>
        <w:rPr>
          <w:rFonts w:ascii="Cambria" w:hAnsi="Cambria"/>
          <w:b/>
          <w:bCs/>
          <w:sz w:val="16"/>
          <w:szCs w:val="2"/>
          <w:lang w:val="vi"/>
        </w:rPr>
      </w:pPr>
    </w:p>
    <w:p w14:paraId="3D6BAEBF" w14:textId="76DC7F09" w:rsidR="00771655" w:rsidRPr="00CF3CFD" w:rsidRDefault="00587D97">
      <w:pPr>
        <w:spacing w:before="104"/>
        <w:ind w:left="2778"/>
        <w:rPr>
          <w:rFonts w:ascii="Cambria"/>
          <w:b/>
          <w:sz w:val="56"/>
          <w:szCs w:val="21"/>
        </w:rPr>
      </w:pPr>
      <w:r w:rsidRPr="00CF3CFD">
        <w:rPr>
          <w:rFonts w:ascii="Cambria" w:hAnsi="Cambria"/>
          <w:b/>
          <w:bCs/>
          <w:sz w:val="56"/>
          <w:szCs w:val="21"/>
          <w:lang w:val="vi"/>
        </w:rPr>
        <w:t>Chương trình Học giả Trẻ</w:t>
      </w:r>
    </w:p>
    <w:p w14:paraId="671B9EE4" w14:textId="1E659A1A" w:rsidR="00771655" w:rsidRPr="00CF3CFD" w:rsidRDefault="00CF3CFD">
      <w:pPr>
        <w:pStyle w:val="BodyText"/>
        <w:rPr>
          <w:rFonts w:ascii="Cambria"/>
          <w:b/>
          <w:sz w:val="8"/>
          <w:szCs w:val="18"/>
        </w:rPr>
      </w:pPr>
      <w:r w:rsidRPr="00CF3CFD">
        <w:rPr>
          <w:noProof/>
          <w:sz w:val="18"/>
          <w:szCs w:val="18"/>
          <w:lang w:val="vi"/>
        </w:rPr>
        <mc:AlternateContent>
          <mc:Choice Requires="wps">
            <w:drawing>
              <wp:anchor distT="0" distB="0" distL="0" distR="0" simplePos="0" relativeHeight="251658240" behindDoc="0" locked="0" layoutInCell="1" allowOverlap="1" wp14:anchorId="4FC8142D" wp14:editId="3FA7AB5B">
                <wp:simplePos x="0" y="0"/>
                <wp:positionH relativeFrom="page">
                  <wp:posOffset>1878330</wp:posOffset>
                </wp:positionH>
                <wp:positionV relativeFrom="paragraph">
                  <wp:posOffset>113665</wp:posOffset>
                </wp:positionV>
                <wp:extent cx="4048125" cy="0"/>
                <wp:effectExtent l="20955" t="20320" r="17145" b="177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28575">
                          <a:solidFill>
                            <a:srgbClr val="3157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B6A28"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9pt,8.95pt" to="466.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" strokecolor="#3157b7" strokeweight="2.25pt">
                <w10:wrap type="topAndBottom" anchorx="page"/>
              </v:line>
            </w:pict>
          </mc:Fallback>
        </mc:AlternateContent>
      </w:r>
    </w:p>
    <w:p w14:paraId="29AB71F0" w14:textId="77777777" w:rsidR="00771655" w:rsidRPr="00CF3CFD" w:rsidRDefault="00771655">
      <w:pPr>
        <w:pStyle w:val="BodyText"/>
        <w:spacing w:before="10"/>
        <w:rPr>
          <w:rFonts w:ascii="Cambria"/>
          <w:b/>
          <w:sz w:val="24"/>
          <w:szCs w:val="18"/>
        </w:rPr>
      </w:pPr>
    </w:p>
    <w:p w14:paraId="313EC740" w14:textId="77777777" w:rsidR="00771655" w:rsidRPr="00CF3CFD" w:rsidRDefault="00771655">
      <w:pPr>
        <w:rPr>
          <w:rFonts w:ascii="Cambria"/>
          <w:sz w:val="24"/>
          <w:szCs w:val="21"/>
        </w:rPr>
        <w:sectPr w:rsidR="00771655" w:rsidRPr="00CF3CFD">
          <w:type w:val="continuous"/>
          <w:pgSz w:w="12240" w:h="15840"/>
          <w:pgMar w:top="0" w:right="0" w:bottom="280" w:left="0" w:header="720" w:footer="720" w:gutter="0"/>
          <w:cols w:space="720"/>
        </w:sectPr>
      </w:pPr>
    </w:p>
    <w:p w14:paraId="506EAB87" w14:textId="77777777" w:rsidR="00771655" w:rsidRPr="00CF3CFD" w:rsidRDefault="00587D97">
      <w:pPr>
        <w:pStyle w:val="Heading1"/>
        <w:ind w:left="3706"/>
        <w:rPr>
          <w:sz w:val="24"/>
          <w:szCs w:val="24"/>
        </w:rPr>
      </w:pPr>
      <w:r w:rsidRPr="00CF3CFD">
        <w:rPr>
          <w:sz w:val="24"/>
          <w:szCs w:val="24"/>
          <w:lang w:val="vi"/>
        </w:rPr>
        <w:t>Thời hạn nộp đơn</w:t>
      </w:r>
    </w:p>
    <w:p w14:paraId="40B74C9C" w14:textId="746799CC" w:rsidR="00771655" w:rsidRPr="00DB5838" w:rsidRDefault="00587D97" w:rsidP="00CF3CFD">
      <w:pPr>
        <w:spacing w:before="42"/>
        <w:ind w:left="3077" w:hanging="197"/>
        <w:rPr>
          <w:sz w:val="21"/>
          <w:szCs w:val="21"/>
        </w:rPr>
      </w:pPr>
      <w:r w:rsidRPr="00CF3CFD">
        <w:rPr>
          <w:sz w:val="21"/>
          <w:szCs w:val="21"/>
          <w:lang w:val="vi"/>
        </w:rPr>
        <w:t>NGÀY 1</w:t>
      </w:r>
      <w:r w:rsidR="006D0377">
        <w:rPr>
          <w:sz w:val="21"/>
          <w:szCs w:val="21"/>
        </w:rPr>
        <w:t>1</w:t>
      </w:r>
      <w:r w:rsidRPr="00CF3CFD">
        <w:rPr>
          <w:sz w:val="21"/>
          <w:szCs w:val="21"/>
          <w:lang w:val="vi"/>
        </w:rPr>
        <w:t xml:space="preserve">/01 - </w:t>
      </w:r>
      <w:r w:rsidR="00DB5838">
        <w:rPr>
          <w:sz w:val="21"/>
          <w:szCs w:val="21"/>
        </w:rPr>
        <w:t>2</w:t>
      </w:r>
      <w:r w:rsidR="006D0377">
        <w:rPr>
          <w:sz w:val="21"/>
          <w:szCs w:val="21"/>
        </w:rPr>
        <w:t>2</w:t>
      </w:r>
      <w:r w:rsidRPr="00CF3CFD">
        <w:rPr>
          <w:sz w:val="21"/>
          <w:szCs w:val="21"/>
          <w:lang w:val="vi"/>
        </w:rPr>
        <w:t>/03/20</w:t>
      </w:r>
      <w:r w:rsidR="00DB5838">
        <w:rPr>
          <w:sz w:val="21"/>
          <w:szCs w:val="21"/>
        </w:rPr>
        <w:t>2</w:t>
      </w:r>
      <w:r w:rsidR="006D0377">
        <w:rPr>
          <w:sz w:val="21"/>
          <w:szCs w:val="21"/>
        </w:rPr>
        <w:t>1</w:t>
      </w:r>
    </w:p>
    <w:p w14:paraId="5302CC18" w14:textId="77777777" w:rsidR="00771655" w:rsidRPr="00CF3CFD" w:rsidRDefault="00587D97">
      <w:pPr>
        <w:spacing w:before="102"/>
        <w:ind w:left="515"/>
        <w:rPr>
          <w:rFonts w:ascii="Cambria"/>
          <w:b/>
          <w:sz w:val="24"/>
          <w:szCs w:val="21"/>
        </w:rPr>
      </w:pPr>
      <w:r w:rsidRPr="00CF3CFD">
        <w:rPr>
          <w:rFonts w:ascii="Cambria" w:hAnsi="Cambria"/>
          <w:sz w:val="21"/>
          <w:szCs w:val="21"/>
          <w:lang w:val="vi"/>
        </w:rPr>
        <w:br w:type="column"/>
      </w:r>
      <w:r w:rsidRPr="00CF3CFD">
        <w:rPr>
          <w:rFonts w:ascii="Cambria" w:hAnsi="Cambria"/>
          <w:b/>
          <w:bCs/>
          <w:sz w:val="24"/>
          <w:szCs w:val="21"/>
          <w:lang w:val="vi"/>
        </w:rPr>
        <w:t>Nộp đơn trực tuyến</w:t>
      </w:r>
    </w:p>
    <w:p w14:paraId="2D5CA33D" w14:textId="5A0F6F2F" w:rsidR="00771655" w:rsidRPr="00CF3CFD" w:rsidRDefault="00CF3CFD">
      <w:pPr>
        <w:spacing w:before="42"/>
        <w:ind w:left="515"/>
        <w:rPr>
          <w:sz w:val="21"/>
          <w:szCs w:val="21"/>
        </w:rPr>
      </w:pPr>
      <w:r w:rsidRPr="00CF3CFD">
        <w:rPr>
          <w:noProof/>
          <w:sz w:val="21"/>
          <w:szCs w:val="21"/>
          <w:lang w:val="vi"/>
        </w:rPr>
        <mc:AlternateContent>
          <mc:Choice Requires="wps">
            <w:drawing>
              <wp:anchor distT="0" distB="0" distL="114300" distR="114300" simplePos="0" relativeHeight="251659264" behindDoc="0" locked="0" layoutInCell="1" allowOverlap="1" wp14:anchorId="49BAE165" wp14:editId="6B98A56E">
                <wp:simplePos x="0" y="0"/>
                <wp:positionH relativeFrom="page">
                  <wp:posOffset>3886200</wp:posOffset>
                </wp:positionH>
                <wp:positionV relativeFrom="paragraph">
                  <wp:posOffset>-257175</wp:posOffset>
                </wp:positionV>
                <wp:extent cx="0" cy="542290"/>
                <wp:effectExtent l="19050" t="20955" r="1905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28575">
                          <a:solidFill>
                            <a:srgbClr val="F9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A1D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0.25pt" to="30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" strokecolor="#f9c000" strokeweight="2.25pt">
                <w10:wrap anchorx="page"/>
              </v:line>
            </w:pict>
          </mc:Fallback>
        </mc:AlternateContent>
      </w:r>
      <w:hyperlink r:id="rId5">
        <w:r w:rsidR="00587D97" w:rsidRPr="00CF3CFD">
          <w:rPr>
            <w:sz w:val="21"/>
            <w:szCs w:val="21"/>
            <w:lang w:val="vi"/>
          </w:rPr>
          <w:t>JKCF.ORG/YSP</w:t>
        </w:r>
      </w:hyperlink>
    </w:p>
    <w:p w14:paraId="55EF31ED" w14:textId="77777777" w:rsidR="00771655" w:rsidRPr="00CF3CFD" w:rsidRDefault="00771655">
      <w:pPr>
        <w:rPr>
          <w:sz w:val="21"/>
          <w:szCs w:val="21"/>
        </w:rPr>
        <w:sectPr w:rsidR="00771655" w:rsidRPr="00CF3CFD">
          <w:type w:val="continuous"/>
          <w:pgSz w:w="12240" w:h="15840"/>
          <w:pgMar w:top="0" w:right="0" w:bottom="280" w:left="0" w:header="720" w:footer="720" w:gutter="0"/>
          <w:cols w:num="2" w:space="720" w:equalWidth="0">
            <w:col w:w="5814" w:space="40"/>
            <w:col w:w="6386"/>
          </w:cols>
        </w:sectPr>
      </w:pPr>
    </w:p>
    <w:p w14:paraId="545B37F9" w14:textId="77777777" w:rsidR="00771655" w:rsidRPr="00CF3CFD" w:rsidRDefault="00771655">
      <w:pPr>
        <w:pStyle w:val="BodyText"/>
        <w:spacing w:before="3"/>
        <w:rPr>
          <w:sz w:val="22"/>
          <w:szCs w:val="18"/>
        </w:rPr>
      </w:pPr>
    </w:p>
    <w:p w14:paraId="2788902C" w14:textId="77777777" w:rsidR="00587D97" w:rsidRPr="00CF3CFD" w:rsidRDefault="00587D97" w:rsidP="00587D97">
      <w:pPr>
        <w:tabs>
          <w:tab w:val="left" w:pos="6534"/>
        </w:tabs>
        <w:spacing w:before="102"/>
        <w:ind w:left="904"/>
        <w:rPr>
          <w:rFonts w:ascii="Cambria"/>
          <w:b/>
          <w:sz w:val="32"/>
          <w:szCs w:val="21"/>
        </w:rPr>
      </w:pPr>
      <w:r w:rsidRPr="00CF3CFD">
        <w:rPr>
          <w:rFonts w:ascii="Cambria" w:hAnsi="Cambria"/>
          <w:b/>
          <w:bCs/>
          <w:sz w:val="32"/>
          <w:szCs w:val="21"/>
          <w:lang w:val="vi"/>
        </w:rPr>
        <w:t>Trải nghiệm Chương trình</w:t>
      </w:r>
    </w:p>
    <w:p w14:paraId="172F1592" w14:textId="69FCEFCE" w:rsidR="00771655" w:rsidRPr="00CF3CFD" w:rsidRDefault="00587D97" w:rsidP="00587D97">
      <w:pPr>
        <w:tabs>
          <w:tab w:val="left" w:pos="6534"/>
        </w:tabs>
        <w:spacing w:before="102"/>
        <w:ind w:left="904"/>
        <w:rPr>
          <w:sz w:val="21"/>
          <w:szCs w:val="21"/>
          <w:lang w:val="vi"/>
        </w:rPr>
      </w:pPr>
      <w:r w:rsidRPr="00CF3CFD">
        <w:rPr>
          <w:color w:val="212529"/>
          <w:sz w:val="21"/>
          <w:szCs w:val="21"/>
          <w:lang w:val="vi"/>
        </w:rPr>
        <w:t>Chương trình học giả Trẻ Cooke là chương trình học bổng 5 năm, trước đại học có chọn lọc cho các học sinh lớp 7 có trình độ cao có nhu cầu tài chính. Các cố vấn giáo dục sẽ giúp Học giả Trẻ Cooke có được trải nghiệm tốt nhất tại trường trung học và chuẩn bị để phát triển mạnh tại các trường đại học hiệu quả hàng đầu của quốc gia. Chương trình và hỗ trợ của chúng tôi bao gồm:</w:t>
      </w:r>
    </w:p>
    <w:p w14:paraId="045B4ED8" w14:textId="77777777" w:rsidR="00771655" w:rsidRPr="00CF3CFD" w:rsidRDefault="00771655">
      <w:pPr>
        <w:pStyle w:val="BodyText"/>
        <w:spacing w:before="5"/>
        <w:rPr>
          <w:sz w:val="18"/>
          <w:szCs w:val="18"/>
          <w:lang w:val="vi"/>
        </w:rPr>
      </w:pPr>
    </w:p>
    <w:p w14:paraId="3DEC6EEA" w14:textId="77777777" w:rsidR="00771655" w:rsidRPr="00CF3CFD" w:rsidRDefault="00587D97">
      <w:pPr>
        <w:pStyle w:val="ListParagraph"/>
        <w:numPr>
          <w:ilvl w:val="0"/>
          <w:numId w:val="2"/>
        </w:numPr>
        <w:tabs>
          <w:tab w:val="left" w:pos="1624"/>
          <w:tab w:val="left" w:pos="1625"/>
        </w:tabs>
        <w:spacing w:line="237" w:lineRule="auto"/>
        <w:ind w:right="300"/>
        <w:rPr>
          <w:sz w:val="18"/>
          <w:szCs w:val="21"/>
          <w:lang w:val="vi"/>
        </w:rPr>
      </w:pPr>
      <w:r w:rsidRPr="00CF3CFD">
        <w:rPr>
          <w:color w:val="212529"/>
          <w:sz w:val="18"/>
          <w:szCs w:val="21"/>
          <w:lang w:val="vi"/>
        </w:rPr>
        <w:t>Xác định một trường trung học nghiêm túc phù hợp.</w:t>
      </w:r>
    </w:p>
    <w:p w14:paraId="3267D48F" w14:textId="77777777" w:rsidR="00771655" w:rsidRPr="00CF3CFD" w:rsidRDefault="00587D97">
      <w:pPr>
        <w:pStyle w:val="ListParagraph"/>
        <w:numPr>
          <w:ilvl w:val="0"/>
          <w:numId w:val="2"/>
        </w:numPr>
        <w:tabs>
          <w:tab w:val="left" w:pos="1624"/>
          <w:tab w:val="left" w:pos="1625"/>
        </w:tabs>
        <w:spacing w:line="237" w:lineRule="auto"/>
        <w:ind w:right="819"/>
        <w:rPr>
          <w:sz w:val="18"/>
          <w:szCs w:val="21"/>
          <w:lang w:val="vi"/>
        </w:rPr>
      </w:pPr>
      <w:r w:rsidRPr="00CF3CFD">
        <w:rPr>
          <w:color w:val="212529"/>
          <w:sz w:val="18"/>
          <w:szCs w:val="21"/>
          <w:lang w:val="vi"/>
        </w:rPr>
        <w:t>Tham gia vào việc lập kế hoạch bốn năm và thiết lập mục tiêu.</w:t>
      </w:r>
    </w:p>
    <w:p w14:paraId="54524BB6" w14:textId="77777777" w:rsidR="00771655" w:rsidRPr="00CF3CFD" w:rsidRDefault="00587D97">
      <w:pPr>
        <w:pStyle w:val="ListParagraph"/>
        <w:numPr>
          <w:ilvl w:val="0"/>
          <w:numId w:val="2"/>
        </w:numPr>
        <w:tabs>
          <w:tab w:val="left" w:pos="1624"/>
          <w:tab w:val="left" w:pos="1625"/>
        </w:tabs>
        <w:spacing w:line="237" w:lineRule="auto"/>
        <w:rPr>
          <w:sz w:val="18"/>
          <w:szCs w:val="21"/>
          <w:lang w:val="vi"/>
        </w:rPr>
      </w:pPr>
      <w:r w:rsidRPr="00CF3CFD">
        <w:rPr>
          <w:color w:val="212529"/>
          <w:sz w:val="18"/>
          <w:szCs w:val="21"/>
          <w:lang w:val="vi"/>
        </w:rPr>
        <w:t>Tài trợ cho các cơ hội học tập và ngoại khóa, chẳng hạn như những bài học về âm nhạc và nghệ thuật; lớp học phụ đạo; và công nghệ.</w:t>
      </w:r>
    </w:p>
    <w:p w14:paraId="742F762E" w14:textId="77777777" w:rsidR="00771655" w:rsidRPr="00CF3CFD" w:rsidRDefault="00587D97">
      <w:pPr>
        <w:pStyle w:val="ListParagraph"/>
        <w:numPr>
          <w:ilvl w:val="0"/>
          <w:numId w:val="2"/>
        </w:numPr>
        <w:tabs>
          <w:tab w:val="left" w:pos="1624"/>
          <w:tab w:val="left" w:pos="1625"/>
        </w:tabs>
        <w:spacing w:line="237" w:lineRule="auto"/>
        <w:ind w:right="355"/>
        <w:rPr>
          <w:sz w:val="18"/>
          <w:szCs w:val="21"/>
          <w:lang w:val="vi"/>
        </w:rPr>
      </w:pPr>
      <w:r w:rsidRPr="00CF3CFD">
        <w:rPr>
          <w:color w:val="212529"/>
          <w:sz w:val="18"/>
          <w:szCs w:val="21"/>
          <w:lang w:val="vi"/>
        </w:rPr>
        <w:t>Chương trình mùa hè hàng năm, bao gồm cả hai sự kiện Học giả Trẻ Cooke bắt buộc.</w:t>
      </w:r>
    </w:p>
    <w:p w14:paraId="5BD5C695" w14:textId="77777777" w:rsidR="00771655" w:rsidRPr="00CF3CFD" w:rsidRDefault="00587D97">
      <w:pPr>
        <w:pStyle w:val="ListParagraph"/>
        <w:numPr>
          <w:ilvl w:val="0"/>
          <w:numId w:val="2"/>
        </w:numPr>
        <w:tabs>
          <w:tab w:val="left" w:pos="1624"/>
          <w:tab w:val="left" w:pos="1625"/>
        </w:tabs>
        <w:spacing w:line="237" w:lineRule="auto"/>
        <w:ind w:right="67"/>
        <w:rPr>
          <w:sz w:val="18"/>
          <w:szCs w:val="21"/>
          <w:lang w:val="vi"/>
        </w:rPr>
      </w:pPr>
      <w:r w:rsidRPr="00CF3CFD">
        <w:rPr>
          <w:color w:val="333333"/>
          <w:sz w:val="18"/>
          <w:szCs w:val="21"/>
          <w:lang w:val="vi"/>
        </w:rPr>
        <w:t>Tương tác quanh năm và kết nối với cộng đồng đồng đẳng thành tích cao.</w:t>
      </w:r>
    </w:p>
    <w:p w14:paraId="1EBCC226" w14:textId="77777777" w:rsidR="00587D97" w:rsidRPr="00CF3CFD" w:rsidRDefault="00587D97">
      <w:pPr>
        <w:pStyle w:val="BodyText"/>
        <w:spacing w:before="100" w:line="237" w:lineRule="auto"/>
        <w:ind w:left="822" w:right="1038"/>
        <w:rPr>
          <w:sz w:val="18"/>
          <w:szCs w:val="18"/>
          <w:lang w:val="vi"/>
        </w:rPr>
      </w:pPr>
      <w:r w:rsidRPr="00CF3CFD">
        <w:rPr>
          <w:sz w:val="18"/>
          <w:szCs w:val="18"/>
          <w:lang w:val="vi"/>
        </w:rPr>
        <w:br w:type="column"/>
      </w:r>
    </w:p>
    <w:p w14:paraId="11DC83C4" w14:textId="3D0FB5C3" w:rsidR="00587D97" w:rsidRPr="00CF3CFD" w:rsidRDefault="00587D97">
      <w:pPr>
        <w:pStyle w:val="BodyText"/>
        <w:spacing w:before="100" w:line="237" w:lineRule="auto"/>
        <w:ind w:left="822" w:right="1038"/>
        <w:rPr>
          <w:sz w:val="18"/>
          <w:szCs w:val="18"/>
          <w:lang w:val="vi"/>
        </w:rPr>
      </w:pPr>
      <w:r w:rsidRPr="00CF3CFD">
        <w:rPr>
          <w:rFonts w:ascii="Cambria" w:hAnsi="Cambria"/>
          <w:b/>
          <w:bCs/>
          <w:sz w:val="32"/>
          <w:szCs w:val="18"/>
          <w:lang w:val="vi"/>
        </w:rPr>
        <w:t>Chúng tôi sẽ chọn ai</w:t>
      </w:r>
    </w:p>
    <w:p w14:paraId="33303658" w14:textId="50F9952B" w:rsidR="00771655" w:rsidRPr="00CF3CFD" w:rsidRDefault="00587D97">
      <w:pPr>
        <w:pStyle w:val="BodyText"/>
        <w:spacing w:before="100" w:line="237" w:lineRule="auto"/>
        <w:ind w:left="822" w:right="1038"/>
        <w:rPr>
          <w:sz w:val="18"/>
          <w:szCs w:val="18"/>
          <w:lang w:val="vi"/>
        </w:rPr>
      </w:pPr>
      <w:r w:rsidRPr="00CF3CFD">
        <w:rPr>
          <w:sz w:val="18"/>
          <w:szCs w:val="18"/>
          <w:lang w:val="vi"/>
        </w:rPr>
        <w:t>Các Học giả Trẻ được chọn từ rất nhiều các ứng viên trên toàn quốc mỗi năm. Ứng viên phải đáp ứng cá yêu cầu sau đây:</w:t>
      </w:r>
    </w:p>
    <w:p w14:paraId="5BA19D3E" w14:textId="77777777" w:rsidR="00771655" w:rsidRPr="00CF3CFD" w:rsidRDefault="00771655">
      <w:pPr>
        <w:pStyle w:val="BodyText"/>
        <w:spacing w:before="7"/>
        <w:rPr>
          <w:sz w:val="18"/>
          <w:szCs w:val="18"/>
          <w:lang w:val="vi"/>
        </w:rPr>
      </w:pPr>
    </w:p>
    <w:p w14:paraId="621A341B" w14:textId="79A2DCB5" w:rsidR="00771655" w:rsidRPr="00CF3CFD" w:rsidRDefault="00587D97">
      <w:pPr>
        <w:pStyle w:val="ListParagraph"/>
        <w:numPr>
          <w:ilvl w:val="0"/>
          <w:numId w:val="1"/>
        </w:numPr>
        <w:tabs>
          <w:tab w:val="left" w:pos="1542"/>
          <w:tab w:val="left" w:pos="1543"/>
        </w:tabs>
        <w:spacing w:line="237" w:lineRule="auto"/>
        <w:ind w:right="921"/>
        <w:rPr>
          <w:sz w:val="18"/>
          <w:szCs w:val="21"/>
          <w:lang w:val="vi"/>
        </w:rPr>
      </w:pPr>
      <w:r w:rsidRPr="00CF3CFD">
        <w:rPr>
          <w:rFonts w:ascii="Arial" w:hAnsi="Arial"/>
          <w:b/>
          <w:bCs/>
          <w:color w:val="212529"/>
          <w:sz w:val="18"/>
          <w:szCs w:val="21"/>
          <w:lang w:val="vi"/>
        </w:rPr>
        <w:t xml:space="preserve">Cấp lớp </w:t>
      </w:r>
      <w:r w:rsidRPr="00CF3CFD">
        <w:rPr>
          <w:color w:val="212529"/>
          <w:sz w:val="18"/>
          <w:szCs w:val="21"/>
          <w:lang w:val="vi"/>
        </w:rPr>
        <w:t>– Bước vào lớp 8 vào mùa thu năm 20</w:t>
      </w:r>
      <w:r w:rsidR="002D77E6">
        <w:rPr>
          <w:color w:val="212529"/>
          <w:sz w:val="18"/>
          <w:szCs w:val="21"/>
        </w:rPr>
        <w:t>2</w:t>
      </w:r>
      <w:r w:rsidR="006D0377">
        <w:rPr>
          <w:color w:val="212529"/>
          <w:sz w:val="18"/>
          <w:szCs w:val="21"/>
        </w:rPr>
        <w:t>1</w:t>
      </w:r>
      <w:r w:rsidRPr="00CF3CFD">
        <w:rPr>
          <w:color w:val="212529"/>
          <w:sz w:val="18"/>
          <w:szCs w:val="21"/>
          <w:lang w:val="vi"/>
        </w:rPr>
        <w:t>.</w:t>
      </w:r>
    </w:p>
    <w:p w14:paraId="224DCED2" w14:textId="77777777" w:rsidR="00771655" w:rsidRPr="00CF3CFD" w:rsidRDefault="00587D97">
      <w:pPr>
        <w:pStyle w:val="ListParagraph"/>
        <w:numPr>
          <w:ilvl w:val="0"/>
          <w:numId w:val="1"/>
        </w:numPr>
        <w:tabs>
          <w:tab w:val="left" w:pos="1542"/>
          <w:tab w:val="left" w:pos="1543"/>
        </w:tabs>
        <w:spacing w:line="237" w:lineRule="auto"/>
        <w:ind w:right="647"/>
        <w:rPr>
          <w:sz w:val="18"/>
          <w:szCs w:val="21"/>
          <w:lang w:val="vi"/>
        </w:rPr>
      </w:pPr>
      <w:r w:rsidRPr="00CF3CFD">
        <w:rPr>
          <w:rFonts w:ascii="Arial" w:hAnsi="Arial"/>
          <w:b/>
          <w:bCs/>
          <w:color w:val="212529"/>
          <w:sz w:val="18"/>
          <w:szCs w:val="21"/>
          <w:lang w:val="vi"/>
        </w:rPr>
        <w:t xml:space="preserve">Kết quả học tập </w:t>
      </w:r>
      <w:r w:rsidRPr="00CF3CFD">
        <w:rPr>
          <w:color w:val="212529"/>
          <w:sz w:val="18"/>
          <w:szCs w:val="21"/>
          <w:lang w:val="vi"/>
        </w:rPr>
        <w:t>– Kể từ đầu lớp 6, đã đạt được tất cả hoặc hầu hết là điểm A tại trường mà không có điểm C trở xuống trong các môn học chính.</w:t>
      </w:r>
    </w:p>
    <w:p w14:paraId="1C9BF8AB" w14:textId="4B8D4BA6" w:rsidR="00771655" w:rsidRPr="00CF3CFD" w:rsidRDefault="00587D97">
      <w:pPr>
        <w:pStyle w:val="ListParagraph"/>
        <w:numPr>
          <w:ilvl w:val="0"/>
          <w:numId w:val="1"/>
        </w:numPr>
        <w:tabs>
          <w:tab w:val="left" w:pos="1542"/>
          <w:tab w:val="left" w:pos="1543"/>
        </w:tabs>
        <w:spacing w:line="237" w:lineRule="auto"/>
        <w:ind w:right="688"/>
        <w:rPr>
          <w:sz w:val="18"/>
          <w:szCs w:val="21"/>
          <w:lang w:val="vi"/>
        </w:rPr>
      </w:pPr>
      <w:r w:rsidRPr="00CF3CFD">
        <w:rPr>
          <w:rFonts w:ascii="Arial" w:hAnsi="Arial"/>
          <w:b/>
          <w:bCs/>
          <w:color w:val="212529"/>
          <w:sz w:val="18"/>
          <w:szCs w:val="21"/>
          <w:lang w:val="vi"/>
        </w:rPr>
        <w:t xml:space="preserve">Thu nhập </w:t>
      </w:r>
      <w:r w:rsidRPr="00CF3CFD">
        <w:rPr>
          <w:color w:val="212529"/>
          <w:sz w:val="18"/>
          <w:szCs w:val="21"/>
          <w:lang w:val="vi"/>
        </w:rPr>
        <w:t>– Chứng minh không đáp ứng được nhu cầu tài chính. Chúng tôi sẽ xem xét các ứng viên có thu nhập gia đình lên đến $95.000. Nhóm Học giả Trẻ mới của năm ngoái có thu nhập gia đình trung bình khoảng $3</w:t>
      </w:r>
      <w:r w:rsidR="006D0377">
        <w:rPr>
          <w:color w:val="212529"/>
          <w:sz w:val="18"/>
          <w:szCs w:val="21"/>
        </w:rPr>
        <w:t>8</w:t>
      </w:r>
      <w:r w:rsidRPr="00CF3CFD">
        <w:rPr>
          <w:color w:val="212529"/>
          <w:sz w:val="18"/>
          <w:szCs w:val="21"/>
          <w:lang w:val="vi"/>
        </w:rPr>
        <w:t>.000.</w:t>
      </w:r>
    </w:p>
    <w:p w14:paraId="269F79D6" w14:textId="77777777" w:rsidR="00771655" w:rsidRPr="00CF3CFD" w:rsidRDefault="00587D97">
      <w:pPr>
        <w:pStyle w:val="ListParagraph"/>
        <w:numPr>
          <w:ilvl w:val="0"/>
          <w:numId w:val="1"/>
        </w:numPr>
        <w:tabs>
          <w:tab w:val="left" w:pos="1542"/>
          <w:tab w:val="left" w:pos="1543"/>
        </w:tabs>
        <w:spacing w:line="237" w:lineRule="auto"/>
        <w:ind w:right="818"/>
        <w:rPr>
          <w:sz w:val="18"/>
          <w:szCs w:val="21"/>
          <w:lang w:val="vi"/>
        </w:rPr>
      </w:pPr>
      <w:r w:rsidRPr="00CF3CFD">
        <w:rPr>
          <w:rFonts w:ascii="Arial" w:hAnsi="Arial"/>
          <w:b/>
          <w:bCs/>
          <w:color w:val="212529"/>
          <w:sz w:val="18"/>
          <w:szCs w:val="21"/>
          <w:lang w:val="vi"/>
        </w:rPr>
        <w:t xml:space="preserve">Vị trí </w:t>
      </w:r>
      <w:r w:rsidRPr="00CF3CFD">
        <w:rPr>
          <w:color w:val="212529"/>
          <w:sz w:val="18"/>
          <w:szCs w:val="21"/>
          <w:lang w:val="vi"/>
        </w:rPr>
        <w:t>– Cư trú tại Hoa Kỳ hoặc một lãnh thổ của Hoa Kỳ và theo học tại trường trung học phổ thông ở Hoa Kỳ hoặc</w:t>
      </w:r>
    </w:p>
    <w:p w14:paraId="4F11C5AE" w14:textId="77777777" w:rsidR="00771655" w:rsidRPr="00CF3CFD" w:rsidRDefault="00587D97">
      <w:pPr>
        <w:pStyle w:val="BodyText"/>
        <w:spacing w:line="239" w:lineRule="exact"/>
        <w:ind w:left="1542"/>
        <w:rPr>
          <w:sz w:val="18"/>
          <w:szCs w:val="18"/>
          <w:lang w:val="vi"/>
        </w:rPr>
      </w:pPr>
      <w:r w:rsidRPr="00CF3CFD">
        <w:rPr>
          <w:color w:val="212529"/>
          <w:sz w:val="18"/>
          <w:szCs w:val="18"/>
          <w:lang w:val="vi"/>
        </w:rPr>
        <w:t>lãnh thổ của Hoa Kỳ.</w:t>
      </w:r>
    </w:p>
    <w:p w14:paraId="77D9943A" w14:textId="77777777" w:rsidR="00771655" w:rsidRPr="00CF3CFD" w:rsidRDefault="00771655">
      <w:pPr>
        <w:spacing w:line="239" w:lineRule="exact"/>
        <w:rPr>
          <w:sz w:val="21"/>
          <w:szCs w:val="21"/>
          <w:lang w:val="vi"/>
        </w:rPr>
        <w:sectPr w:rsidR="00771655" w:rsidRPr="00CF3CFD">
          <w:type w:val="continuous"/>
          <w:pgSz w:w="12240" w:h="15840"/>
          <w:pgMar w:top="0" w:right="0" w:bottom="280" w:left="0" w:header="720" w:footer="720" w:gutter="0"/>
          <w:cols w:num="2" w:space="720" w:equalWidth="0">
            <w:col w:w="5673" w:space="40"/>
            <w:col w:w="6527"/>
          </w:cols>
        </w:sectPr>
      </w:pPr>
    </w:p>
    <w:p w14:paraId="7118641D" w14:textId="77777777" w:rsidR="00771655" w:rsidRPr="00BA44BA" w:rsidRDefault="00587D97">
      <w:pPr>
        <w:pStyle w:val="BodyText"/>
        <w:spacing w:before="7"/>
        <w:rPr>
          <w:sz w:val="14"/>
          <w:szCs w:val="6"/>
          <w:lang w:val="vi"/>
        </w:rPr>
      </w:pPr>
      <w:r w:rsidRPr="00BA44BA">
        <w:rPr>
          <w:noProof/>
          <w:sz w:val="6"/>
          <w:szCs w:val="6"/>
          <w:lang w:val="vi"/>
        </w:rPr>
        <w:drawing>
          <wp:anchor distT="0" distB="0" distL="0" distR="0" simplePos="0" relativeHeight="251658752" behindDoc="0" locked="0" layoutInCell="1" allowOverlap="1" wp14:anchorId="2165B629" wp14:editId="560A0DE6">
            <wp:simplePos x="0" y="0"/>
            <wp:positionH relativeFrom="page">
              <wp:posOffset>0</wp:posOffset>
            </wp:positionH>
            <wp:positionV relativeFrom="page">
              <wp:posOffset>0</wp:posOffset>
            </wp:positionV>
            <wp:extent cx="7772399" cy="3246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72399" cy="3246899"/>
                    </a:xfrm>
                    <a:prstGeom prst="rect">
                      <a:avLst/>
                    </a:prstGeom>
                  </pic:spPr>
                </pic:pic>
              </a:graphicData>
            </a:graphic>
          </wp:anchor>
        </w:drawing>
      </w:r>
    </w:p>
    <w:p w14:paraId="4FC58DDE" w14:textId="243754B8" w:rsidR="00771655" w:rsidRPr="00CF3CFD" w:rsidRDefault="00587D97">
      <w:pPr>
        <w:pStyle w:val="BodyText"/>
        <w:spacing w:before="100" w:line="242" w:lineRule="exact"/>
        <w:ind w:left="702" w:right="520"/>
        <w:jc w:val="center"/>
        <w:rPr>
          <w:sz w:val="18"/>
          <w:szCs w:val="18"/>
          <w:lang w:val="vi"/>
        </w:rPr>
      </w:pPr>
      <w:r w:rsidRPr="00CF3CFD">
        <w:rPr>
          <w:sz w:val="18"/>
          <w:szCs w:val="18"/>
          <w:lang w:val="vi"/>
        </w:rPr>
        <w:t xml:space="preserve">Học giả Cooke đến từ các nguồn gốc chủng tộc và dân tộc khác nhau và từ các cộng đồng nông thôn, ngoại </w:t>
      </w:r>
      <w:r w:rsidR="00CF3CFD">
        <w:rPr>
          <w:sz w:val="18"/>
          <w:szCs w:val="18"/>
          <w:lang w:val="vi"/>
        </w:rPr>
        <w:br/>
      </w:r>
      <w:r w:rsidRPr="00CF3CFD">
        <w:rPr>
          <w:sz w:val="18"/>
          <w:szCs w:val="18"/>
          <w:lang w:val="vi"/>
        </w:rPr>
        <w:t>thành và đô thị.</w:t>
      </w:r>
    </w:p>
    <w:p w14:paraId="68E055B0" w14:textId="61615C4D" w:rsidR="00771655" w:rsidRPr="00CF3CFD" w:rsidRDefault="00BA44BA">
      <w:pPr>
        <w:pStyle w:val="BodyText"/>
        <w:spacing w:line="242" w:lineRule="exact"/>
        <w:ind w:left="701" w:right="520"/>
        <w:jc w:val="center"/>
        <w:rPr>
          <w:sz w:val="18"/>
          <w:szCs w:val="18"/>
          <w:lang w:val="vi"/>
        </w:rPr>
      </w:pPr>
      <w:r w:rsidRPr="00CF3CFD">
        <w:rPr>
          <w:noProof/>
          <w:sz w:val="18"/>
          <w:szCs w:val="18"/>
          <w:lang w:val="vi"/>
        </w:rPr>
        <w:drawing>
          <wp:anchor distT="0" distB="0" distL="0" distR="0" simplePos="0" relativeHeight="251657728" behindDoc="0" locked="0" layoutInCell="1" allowOverlap="1" wp14:anchorId="5AC40393" wp14:editId="6803FEA2">
            <wp:simplePos x="0" y="0"/>
            <wp:positionH relativeFrom="page">
              <wp:posOffset>3018790</wp:posOffset>
            </wp:positionH>
            <wp:positionV relativeFrom="paragraph">
              <wp:posOffset>277495</wp:posOffset>
            </wp:positionV>
            <wp:extent cx="1829353" cy="41367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829353" cy="413670"/>
                    </a:xfrm>
                    <a:prstGeom prst="rect">
                      <a:avLst/>
                    </a:prstGeom>
                  </pic:spPr>
                </pic:pic>
              </a:graphicData>
            </a:graphic>
          </wp:anchor>
        </w:drawing>
      </w:r>
      <w:r w:rsidR="00587D97" w:rsidRPr="00CF3CFD">
        <w:rPr>
          <w:sz w:val="18"/>
          <w:szCs w:val="18"/>
          <w:lang w:val="vi"/>
        </w:rPr>
        <w:t>Nhiều học giả là người đầu tiên trong gia đình họ theo đuổi giáo dục đại học.</w:t>
      </w:r>
    </w:p>
    <w:sectPr w:rsidR="00771655" w:rsidRPr="00CF3CFD">
      <w:type w:val="continuous"/>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591E"/>
    <w:multiLevelType w:val="hybridMultilevel"/>
    <w:tmpl w:val="31C84E52"/>
    <w:lvl w:ilvl="0" w:tplc="0EF40D82">
      <w:numFmt w:val="bullet"/>
      <w:lvlText w:val="●"/>
      <w:lvlJc w:val="left"/>
      <w:pPr>
        <w:ind w:left="1542" w:hanging="481"/>
      </w:pPr>
      <w:rPr>
        <w:rFonts w:ascii="Arial" w:eastAsia="Arial" w:hAnsi="Arial" w:cs="Arial" w:hint="default"/>
        <w:color w:val="212529"/>
        <w:spacing w:val="-20"/>
        <w:w w:val="79"/>
        <w:sz w:val="20"/>
        <w:szCs w:val="20"/>
      </w:rPr>
    </w:lvl>
    <w:lvl w:ilvl="1" w:tplc="980C9DEC">
      <w:numFmt w:val="bullet"/>
      <w:lvlText w:val="•"/>
      <w:lvlJc w:val="left"/>
      <w:pPr>
        <w:ind w:left="2038" w:hanging="481"/>
      </w:pPr>
      <w:rPr>
        <w:rFonts w:hint="default"/>
      </w:rPr>
    </w:lvl>
    <w:lvl w:ilvl="2" w:tplc="0476934C">
      <w:numFmt w:val="bullet"/>
      <w:lvlText w:val="•"/>
      <w:lvlJc w:val="left"/>
      <w:pPr>
        <w:ind w:left="2537" w:hanging="481"/>
      </w:pPr>
      <w:rPr>
        <w:rFonts w:hint="default"/>
      </w:rPr>
    </w:lvl>
    <w:lvl w:ilvl="3" w:tplc="49801548">
      <w:numFmt w:val="bullet"/>
      <w:lvlText w:val="•"/>
      <w:lvlJc w:val="left"/>
      <w:pPr>
        <w:ind w:left="3036" w:hanging="481"/>
      </w:pPr>
      <w:rPr>
        <w:rFonts w:hint="default"/>
      </w:rPr>
    </w:lvl>
    <w:lvl w:ilvl="4" w:tplc="D0F29048">
      <w:numFmt w:val="bullet"/>
      <w:lvlText w:val="•"/>
      <w:lvlJc w:val="left"/>
      <w:pPr>
        <w:ind w:left="3535" w:hanging="481"/>
      </w:pPr>
      <w:rPr>
        <w:rFonts w:hint="default"/>
      </w:rPr>
    </w:lvl>
    <w:lvl w:ilvl="5" w:tplc="9C5CF40A">
      <w:numFmt w:val="bullet"/>
      <w:lvlText w:val="•"/>
      <w:lvlJc w:val="left"/>
      <w:pPr>
        <w:ind w:left="4033" w:hanging="481"/>
      </w:pPr>
      <w:rPr>
        <w:rFonts w:hint="default"/>
      </w:rPr>
    </w:lvl>
    <w:lvl w:ilvl="6" w:tplc="DB144BBE">
      <w:numFmt w:val="bullet"/>
      <w:lvlText w:val="•"/>
      <w:lvlJc w:val="left"/>
      <w:pPr>
        <w:ind w:left="4532" w:hanging="481"/>
      </w:pPr>
      <w:rPr>
        <w:rFonts w:hint="default"/>
      </w:rPr>
    </w:lvl>
    <w:lvl w:ilvl="7" w:tplc="0A0E12CA">
      <w:numFmt w:val="bullet"/>
      <w:lvlText w:val="•"/>
      <w:lvlJc w:val="left"/>
      <w:pPr>
        <w:ind w:left="5031" w:hanging="481"/>
      </w:pPr>
      <w:rPr>
        <w:rFonts w:hint="default"/>
      </w:rPr>
    </w:lvl>
    <w:lvl w:ilvl="8" w:tplc="25FCB76C">
      <w:numFmt w:val="bullet"/>
      <w:lvlText w:val="•"/>
      <w:lvlJc w:val="left"/>
      <w:pPr>
        <w:ind w:left="5530" w:hanging="481"/>
      </w:pPr>
      <w:rPr>
        <w:rFonts w:hint="default"/>
      </w:rPr>
    </w:lvl>
  </w:abstractNum>
  <w:abstractNum w:abstractNumId="1" w15:restartNumberingAfterBreak="0">
    <w:nsid w:val="298516B4"/>
    <w:multiLevelType w:val="hybridMultilevel"/>
    <w:tmpl w:val="36E681BA"/>
    <w:lvl w:ilvl="0" w:tplc="65D65B50">
      <w:numFmt w:val="bullet"/>
      <w:lvlText w:val="●"/>
      <w:lvlJc w:val="left"/>
      <w:pPr>
        <w:ind w:left="1624" w:hanging="481"/>
      </w:pPr>
      <w:rPr>
        <w:rFonts w:ascii="Arial" w:eastAsia="Arial" w:hAnsi="Arial" w:cs="Arial" w:hint="default"/>
        <w:color w:val="212529"/>
        <w:spacing w:val="-20"/>
        <w:w w:val="88"/>
        <w:sz w:val="20"/>
        <w:szCs w:val="20"/>
      </w:rPr>
    </w:lvl>
    <w:lvl w:ilvl="1" w:tplc="6894731C">
      <w:numFmt w:val="bullet"/>
      <w:lvlText w:val="•"/>
      <w:lvlJc w:val="left"/>
      <w:pPr>
        <w:ind w:left="2025" w:hanging="481"/>
      </w:pPr>
      <w:rPr>
        <w:rFonts w:hint="default"/>
      </w:rPr>
    </w:lvl>
    <w:lvl w:ilvl="2" w:tplc="7F264B52">
      <w:numFmt w:val="bullet"/>
      <w:lvlText w:val="•"/>
      <w:lvlJc w:val="left"/>
      <w:pPr>
        <w:ind w:left="2430" w:hanging="481"/>
      </w:pPr>
      <w:rPr>
        <w:rFonts w:hint="default"/>
      </w:rPr>
    </w:lvl>
    <w:lvl w:ilvl="3" w:tplc="1254A596">
      <w:numFmt w:val="bullet"/>
      <w:lvlText w:val="•"/>
      <w:lvlJc w:val="left"/>
      <w:pPr>
        <w:ind w:left="2835" w:hanging="481"/>
      </w:pPr>
      <w:rPr>
        <w:rFonts w:hint="default"/>
      </w:rPr>
    </w:lvl>
    <w:lvl w:ilvl="4" w:tplc="1152DBFA">
      <w:numFmt w:val="bullet"/>
      <w:lvlText w:val="•"/>
      <w:lvlJc w:val="left"/>
      <w:pPr>
        <w:ind w:left="3240" w:hanging="481"/>
      </w:pPr>
      <w:rPr>
        <w:rFonts w:hint="default"/>
      </w:rPr>
    </w:lvl>
    <w:lvl w:ilvl="5" w:tplc="8FE48F64">
      <w:numFmt w:val="bullet"/>
      <w:lvlText w:val="•"/>
      <w:lvlJc w:val="left"/>
      <w:pPr>
        <w:ind w:left="3646" w:hanging="481"/>
      </w:pPr>
      <w:rPr>
        <w:rFonts w:hint="default"/>
      </w:rPr>
    </w:lvl>
    <w:lvl w:ilvl="6" w:tplc="74484D94">
      <w:numFmt w:val="bullet"/>
      <w:lvlText w:val="•"/>
      <w:lvlJc w:val="left"/>
      <w:pPr>
        <w:ind w:left="4051" w:hanging="481"/>
      </w:pPr>
      <w:rPr>
        <w:rFonts w:hint="default"/>
      </w:rPr>
    </w:lvl>
    <w:lvl w:ilvl="7" w:tplc="B04CD256">
      <w:numFmt w:val="bullet"/>
      <w:lvlText w:val="•"/>
      <w:lvlJc w:val="left"/>
      <w:pPr>
        <w:ind w:left="4456" w:hanging="481"/>
      </w:pPr>
      <w:rPr>
        <w:rFonts w:hint="default"/>
      </w:rPr>
    </w:lvl>
    <w:lvl w:ilvl="8" w:tplc="E5C2F286">
      <w:numFmt w:val="bullet"/>
      <w:lvlText w:val="•"/>
      <w:lvlJc w:val="left"/>
      <w:pPr>
        <w:ind w:left="4861" w:hanging="48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55"/>
    <w:rsid w:val="002D77E6"/>
    <w:rsid w:val="00460B49"/>
    <w:rsid w:val="00587D97"/>
    <w:rsid w:val="006D0377"/>
    <w:rsid w:val="00771655"/>
    <w:rsid w:val="00BA44BA"/>
    <w:rsid w:val="00CF3CFD"/>
    <w:rsid w:val="00DB58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D51E"/>
  <w15:docId w15:val="{23CF87BF-C884-474D-ADD1-7BD762E6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02"/>
      <w:ind w:left="515"/>
      <w:outlineLvl w:val="0"/>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2" w:hanging="4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jkcf.org/y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Freeman</dc:creator>
  <cp:lastModifiedBy>Alan Royal</cp:lastModifiedBy>
  <cp:revision>4</cp:revision>
  <cp:lastPrinted>2019-10-28T17:02:00Z</cp:lastPrinted>
  <dcterms:created xsi:type="dcterms:W3CDTF">2019-10-18T18:48:00Z</dcterms:created>
  <dcterms:modified xsi:type="dcterms:W3CDTF">2020-11-19T21:28:00Z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Google</vt:lpwstr>
  </property>
</Properties>
</file>